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FE32" w14:textId="0A8F55DA" w:rsidR="00A60601" w:rsidRPr="00E61AA8" w:rsidRDefault="00A60601" w:rsidP="00144821">
      <w:pPr>
        <w:shd w:val="clear" w:color="auto" w:fill="FFFFFF"/>
        <w:spacing w:after="120" w:line="276" w:lineRule="auto"/>
        <w:jc w:val="center"/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</w:pPr>
      <w:r w:rsidRPr="00E61AA8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>OFICIÁLN</w:t>
      </w:r>
      <w:r w:rsidR="002778E6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>E</w:t>
      </w:r>
      <w:r w:rsidRPr="00E61AA8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 xml:space="preserve"> PRAVIDL</w:t>
      </w:r>
      <w:r w:rsidR="002778E6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>Á</w:t>
      </w:r>
      <w:r w:rsidRPr="00E61AA8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 xml:space="preserve"> A </w:t>
      </w:r>
      <w:r w:rsidR="008331F9" w:rsidRPr="00830B75">
        <w:rPr>
          <w:rFonts w:ascii="inherit" w:eastAsia="Times New Roman" w:hAnsi="inherit" w:cs="Arial"/>
          <w:sz w:val="60"/>
          <w:szCs w:val="60"/>
          <w:lang w:val="sk-SK" w:eastAsia="cs-CZ"/>
        </w:rPr>
        <w:t>PODMIENKY</w:t>
      </w:r>
      <w:r w:rsidRPr="00E61AA8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Arial"/>
          <w:sz w:val="60"/>
          <w:szCs w:val="60"/>
          <w:lang w:val="sk-SK" w:eastAsia="cs-CZ"/>
        </w:rPr>
        <w:t>SÚŤAŽ</w:t>
      </w:r>
      <w:r w:rsidRPr="00E61AA8">
        <w:rPr>
          <w:rFonts w:ascii="inherit" w:eastAsia="Times New Roman" w:hAnsi="inherit" w:cs="Arial"/>
          <w:color w:val="1D2129"/>
          <w:sz w:val="60"/>
          <w:szCs w:val="60"/>
          <w:lang w:val="sk-SK" w:eastAsia="cs-CZ"/>
        </w:rPr>
        <w:t>E</w:t>
      </w:r>
    </w:p>
    <w:p w14:paraId="234C23AE" w14:textId="77777777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Arial"/>
          <w:caps/>
          <w:color w:val="90949C"/>
          <w:sz w:val="18"/>
          <w:szCs w:val="18"/>
          <w:lang w:val="sk-SK" w:eastAsia="cs-CZ"/>
        </w:rPr>
      </w:pPr>
    </w:p>
    <w:p w14:paraId="3B0183D5" w14:textId="4C1E0A1A" w:rsidR="008C7E9A" w:rsidRPr="00E61AA8" w:rsidRDefault="008C7E9A" w:rsidP="0020137E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Tento text obsahuje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záväzn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pravidl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144821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144821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Rodinný recept nad zlato!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“).</w:t>
      </w:r>
    </w:p>
    <w:p w14:paraId="442B5001" w14:textId="77777777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4CA91718" w14:textId="34F8A1B8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1. </w:t>
      </w:r>
      <w:r w:rsidR="00144821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Organizátor a administrátor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</w:t>
      </w:r>
      <w:r w:rsidR="00144821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e</w:t>
      </w:r>
    </w:p>
    <w:p w14:paraId="0DE7E0AB" w14:textId="5947F4B3" w:rsidR="008C7E9A" w:rsidRPr="00E61AA8" w:rsidRDefault="00144821" w:rsidP="00144821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Organizátor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spoločnosť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proofErr w:type="spellStart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Gorenje</w:t>
      </w:r>
      <w:proofErr w:type="spellEnd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spol. s r.o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., </w:t>
      </w:r>
      <w:proofErr w:type="spellStart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Vyskočilova</w:t>
      </w:r>
      <w:proofErr w:type="spellEnd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1461/2a, 140 00 Praha 4 – </w:t>
      </w:r>
      <w:proofErr w:type="spellStart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Michle</w:t>
      </w:r>
      <w:proofErr w:type="spellEnd"/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Česká republika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IČO 40612244,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zap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saná v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obchodn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registri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vedenom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stským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súdom v Prahe, oddiel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C, vložka </w:t>
      </w:r>
      <w:r w:rsidR="0020137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2627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organizátor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“).</w:t>
      </w:r>
    </w:p>
    <w:p w14:paraId="1E2CDB1A" w14:textId="410EE6A4" w:rsidR="008C7E9A" w:rsidRPr="00E61AA8" w:rsidRDefault="00144821" w:rsidP="00144821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Administrátor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spoločnosť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WMC Praha, a. s.,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so sídlom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Plynární 1617/10, Praha 7, 170 00, IČO: 26509954, zap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saná v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obchodn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registri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vedenom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stským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súdom v Prahe, oddiel B, 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vložka 7532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administrátor</w:t>
      </w:r>
      <w:r w:rsidR="008C7E9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“).</w:t>
      </w:r>
    </w:p>
    <w:p w14:paraId="39DE308A" w14:textId="77777777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1BF8EB89" w14:textId="5F378EC4" w:rsidR="008C7E9A" w:rsidRPr="00E61AA8" w:rsidRDefault="00144821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2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Miest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o kon</w:t>
      </w:r>
      <w:r w:rsidR="002778E6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a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ia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a</w:t>
      </w:r>
      <w:r w:rsidR="002778E6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 obdobie 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trv</w:t>
      </w:r>
      <w:r w:rsidR="002778E6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a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ia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e</w:t>
      </w:r>
    </w:p>
    <w:p w14:paraId="3770B299" w14:textId="73B304DB" w:rsidR="008C7E9A" w:rsidRPr="00E61AA8" w:rsidRDefault="008C7E9A" w:rsidP="001463E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prebieha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území Česk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republiky.</w:t>
      </w:r>
    </w:p>
    <w:p w14:paraId="79806A86" w14:textId="69B0A767" w:rsidR="008C7E9A" w:rsidRPr="00E61AA8" w:rsidRDefault="008C7E9A" w:rsidP="00C034FD">
      <w:pPr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Obdobie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trv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je stanoven</w:t>
      </w:r>
      <w:r w:rsidR="002B77F9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 obdob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od </w:t>
      </w:r>
      <w:r w:rsidR="00907CCE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13</w:t>
      </w:r>
      <w:r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 xml:space="preserve">. </w:t>
      </w:r>
      <w:r w:rsidR="00907CCE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4</w:t>
      </w:r>
      <w:r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 xml:space="preserve">. </w:t>
      </w:r>
      <w:r w:rsidR="004F7A29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2020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,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od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okamih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907CC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</w:t>
      </w:r>
      <w:r w:rsidR="00144821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webových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stránkach</w:t>
      </w:r>
      <w:r w:rsidR="00144821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907CC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MORA Česká republika </w:t>
      </w:r>
      <w:r w:rsidR="00144821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dostupných na adrese </w:t>
      </w:r>
      <w:hyperlink r:id="rId5" w:history="1">
        <w:r w:rsidR="00414E7A" w:rsidRPr="00414E7A">
          <w:rPr>
            <w:rFonts w:ascii="Calibri" w:eastAsia="Calibri" w:hAnsi="Calibri" w:cs="Times New Roman"/>
            <w:color w:val="0563C1"/>
            <w:u w:val="single"/>
          </w:rPr>
          <w:t>https://www.mora.sk/sutaz-s-rodinnym-receptom/</w:t>
        </w:r>
      </w:hyperlink>
      <w:r w:rsidR="00414E7A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C034FD">
        <w:rPr>
          <w:rFonts w:ascii="inherit" w:eastAsia="Times New Roman" w:hAnsi="inherit" w:cs="Times New Roman"/>
          <w:sz w:val="26"/>
          <w:szCs w:val="26"/>
          <w:lang w:val="sk-SK" w:eastAsia="cs-CZ"/>
        </w:rPr>
        <w:t>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144821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web MORA</w:t>
      </w:r>
      <w:r w:rsidR="00907CCE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) 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do </w:t>
      </w:r>
      <w:r w:rsidR="00144821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31</w:t>
      </w:r>
      <w:r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 xml:space="preserve">. </w:t>
      </w:r>
      <w:r w:rsidR="00144821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5</w:t>
      </w:r>
      <w:r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. 20</w:t>
      </w:r>
      <w:r w:rsidR="004F7A29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>20</w:t>
      </w:r>
      <w:r w:rsidR="00144821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,</w:t>
      </w:r>
      <w:r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 xml:space="preserve"> do</w:t>
      </w:r>
      <w:r w:rsidR="001463EF" w:rsidRPr="00E61AA8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Cs/>
          <w:sz w:val="26"/>
          <w:szCs w:val="26"/>
          <w:lang w:val="sk-SK" w:eastAsia="cs-CZ"/>
        </w:rPr>
        <w:t>okamih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 xml:space="preserve">u </w:t>
      </w:r>
      <w:r w:rsidR="008331F9" w:rsidRPr="00830B75">
        <w:rPr>
          <w:rFonts w:ascii="inherit" w:eastAsia="Times New Roman" w:hAnsi="inherit" w:cs="Times New Roman"/>
          <w:bCs/>
          <w:sz w:val="26"/>
          <w:szCs w:val="26"/>
          <w:lang w:val="sk-SK" w:eastAsia="cs-CZ"/>
        </w:rPr>
        <w:t>vyhláse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ia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 xml:space="preserve"> výherc</w:t>
      </w:r>
      <w:r w:rsidR="002778E6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u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ô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sm</w:t>
      </w:r>
      <w:r w:rsidR="002778E6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e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 xml:space="preserve">ho kola </w:t>
      </w:r>
      <w:r w:rsidR="008331F9" w:rsidRPr="00830B75">
        <w:rPr>
          <w:rFonts w:ascii="inherit" w:eastAsia="Times New Roman" w:hAnsi="inherit" w:cs="Times New Roman"/>
          <w:bCs/>
          <w:sz w:val="26"/>
          <w:szCs w:val="26"/>
          <w:lang w:val="sk-SK" w:eastAsia="cs-CZ"/>
        </w:rPr>
        <w:t>súťaž</w:t>
      </w:r>
      <w:r w:rsidR="001463EF" w:rsidRPr="00E61AA8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val="sk-SK" w:eastAsia="cs-CZ"/>
        </w:rPr>
        <w:t>e na Facebooku profilu MORA.</w:t>
      </w:r>
    </w:p>
    <w:p w14:paraId="2F933DC5" w14:textId="7E93D5AA" w:rsidR="001463EF" w:rsidRPr="00E61AA8" w:rsidRDefault="001463EF" w:rsidP="001463EF">
      <w:pPr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„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Facebook profilu MORA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 znamená profil značky MORA </w:t>
      </w:r>
      <w:r w:rsidR="00C034FD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Slovensko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sociáln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ti Facebook, dostupný na adrese </w:t>
      </w:r>
      <w:hyperlink r:id="rId6" w:history="1">
        <w:r w:rsidR="00C034FD" w:rsidRPr="00C034FD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https://www.facebook.com/mora.sr/</w:t>
        </w:r>
      </w:hyperlink>
    </w:p>
    <w:p w14:paraId="4E8399CE" w14:textId="77777777" w:rsidR="008C7E9A" w:rsidRPr="00E61AA8" w:rsidRDefault="008C7E9A" w:rsidP="008C7E9A">
      <w:pPr>
        <w:spacing w:after="120" w:line="276" w:lineRule="auto"/>
        <w:rPr>
          <w:rFonts w:ascii="inherit" w:eastAsia="Times New Roman" w:hAnsi="inherit" w:cs="Times New Roman"/>
          <w:lang w:val="sk-SK" w:eastAsia="cs-CZ"/>
        </w:rPr>
      </w:pPr>
    </w:p>
    <w:p w14:paraId="29B048E2" w14:textId="64DFBF99" w:rsidR="008C7E9A" w:rsidRPr="00E61AA8" w:rsidRDefault="001463EF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3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Podmienky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účasti</w:t>
      </w:r>
    </w:p>
    <w:p w14:paraId="6AE8BFCB" w14:textId="5B621928" w:rsidR="008C7E9A" w:rsidRPr="00E61AA8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 s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úťaž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môžu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zúčastniť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fyzické osoby starš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 ako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18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rokov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 trvalým pobyt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adresou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doruč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ovan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území Česk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republiky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2778E6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“).</w:t>
      </w:r>
    </w:p>
    <w:p w14:paraId="7E12C9B3" w14:textId="10A9453F" w:rsidR="008C7E9A" w:rsidRPr="00E61AA8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Zo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vylúč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všetci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zam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stnanci organizátora a 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administrátora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podie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ľa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júcich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za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iste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a osoby k v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š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ši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uvedeným osobám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vzťah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osoby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blízke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</w:t>
      </w:r>
      <w:r w:rsidR="00CB35B2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31D0DB14" w14:textId="6AB89704" w:rsidR="008C7E9A" w:rsidRPr="00E61AA8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lastRenderedPageBreak/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je zasl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toho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najobľúbenejšieho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rodinného receptu spolu s fotografi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ou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ipraveného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jedl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„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súťaž</w:t>
      </w:r>
      <w:r w:rsidR="001463EF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ý</w:t>
      </w:r>
      <w:r w:rsidR="001463EF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príspevok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“), nahr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ním do webového formulá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dostupného na adrese</w:t>
      </w:r>
      <w:hyperlink r:id="rId7" w:history="1">
        <w:r w:rsidR="00414E7A" w:rsidRPr="00414E7A">
          <w:rPr>
            <w:rFonts w:ascii="Calibri" w:eastAsia="Calibri" w:hAnsi="Calibri" w:cs="Times New Roman"/>
            <w:color w:val="0563C1"/>
            <w:u w:val="single"/>
          </w:rPr>
          <w:t>https://www.mora.sk/sutaz-s-rodinnym-receptom/</w:t>
        </w:r>
      </w:hyperlink>
      <w:bookmarkStart w:id="0" w:name="_GoBack"/>
      <w:bookmarkEnd w:id="0"/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1463EF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formulá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r</w:t>
      </w:r>
      <w:r w:rsidR="001463E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“). </w:t>
      </w:r>
    </w:p>
    <w:p w14:paraId="0D2E06B8" w14:textId="6F24E09F" w:rsidR="00BB6F08" w:rsidRPr="00E61AA8" w:rsidRDefault="00BB6F08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si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vyhradzuje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právo vy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adi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vky,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 nespln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predchádzajúceho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ods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eku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t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  <w:r w:rsidR="002778E6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j. vy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adi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recepty,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é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kopírované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od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autor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nebudú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obsah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fotografi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7CBD7C08" w14:textId="38CCA8EA" w:rsidR="00BB6F08" w:rsidRPr="00E61AA8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kúp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tovar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služieb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či za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platen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akéhokoľvek iné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ho vkladu.</w:t>
      </w:r>
    </w:p>
    <w:p w14:paraId="61C24213" w14:textId="21F21608" w:rsidR="00BB6F08" w:rsidRPr="00E61AA8" w:rsidRDefault="00BB6F08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je uveden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priezvisk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e-mailov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adresy a</w:t>
      </w:r>
      <w:r w:rsidR="002778E6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telefónneho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čísla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Ud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len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zas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ním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obchodných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oznamov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i.</w:t>
      </w:r>
    </w:p>
    <w:p w14:paraId="738295E2" w14:textId="439D54EC" w:rsidR="009458F3" w:rsidRPr="00E61AA8" w:rsidRDefault="007C01DA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Jeden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môž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 v 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ípad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výhry v 1. – 5. kole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 pr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boj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do semifinálového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až finálového kola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okrem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čiastkovej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výhry z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prvých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p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ti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ch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ô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l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e tak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súťažiť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aj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o elektrick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p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nv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icu na pečenie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či o hlavn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výhru – multifunkčn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vstav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rúru</w:t>
      </w:r>
      <w:r w:rsidR="009458F3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.</w:t>
      </w:r>
    </w:p>
    <w:p w14:paraId="3AF9245E" w14:textId="634C05BF" w:rsidR="009458F3" w:rsidRPr="00E61AA8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získanie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výhry je, aby výherc</w:t>
      </w:r>
      <w:r w:rsidR="002778E6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oznámil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administrátorovi adresu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zasl</w:t>
      </w:r>
      <w:r w:rsidR="002778E6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výhry v odpov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di na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e-mailovú správu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telefonický hovor administrátora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e.</w:t>
      </w:r>
    </w:p>
    <w:p w14:paraId="770104CA" w14:textId="77777777" w:rsidR="009458F3" w:rsidRPr="00E61AA8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09B2D499" w14:textId="2AAE6F43" w:rsidR="009458F3" w:rsidRPr="00E61AA8" w:rsidRDefault="00BE0044" w:rsidP="009458F3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4</w:t>
      </w:r>
      <w:r w:rsidR="009458F3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Priebeh</w:t>
      </w:r>
      <w:r w:rsidR="009458F3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</w:t>
      </w:r>
      <w:r w:rsidR="009458F3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e</w:t>
      </w:r>
    </w:p>
    <w:p w14:paraId="7E5E98CF" w14:textId="76854F51" w:rsidR="009458F3" w:rsidRPr="00E61AA8" w:rsidRDefault="008C7E9A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prebieha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prostredníctvom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formulá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ného na web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 a</w:t>
      </w:r>
      <w:r w:rsidR="002778E6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prostredníctvom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ového</w:t>
      </w:r>
      <w:r w:rsidR="009458F3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profilu MORA.</w:t>
      </w:r>
    </w:p>
    <w:p w14:paraId="77869F0F" w14:textId="67862838" w:rsidR="009458F3" w:rsidRPr="00E61AA8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zúčastn</w:t>
      </w:r>
      <w:r w:rsidR="002B77F9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nahr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ním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ho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vku do formulá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ho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vku formou komentá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samostatného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vku na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profil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 nezakl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dá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účasť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i.</w:t>
      </w:r>
    </w:p>
    <w:p w14:paraId="32CF86DC" w14:textId="2C63FFC7" w:rsidR="009458F3" w:rsidRPr="00E61AA8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Porota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zlož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ená 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zo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zam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stnanc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administrátora bude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hodnotiť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najmä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vz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hľad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ipraveného pokrmu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podľa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zaslan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fotografie a originalitu receptu. Výherc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ovia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í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na web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MORA, a to formou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fotografie pokrmu a</w:t>
      </w:r>
      <w:r w:rsidR="002778E6">
        <w:rPr>
          <w:rFonts w:ascii="inherit" w:eastAsia="Times New Roman" w:hAnsi="inherit" w:cs="Times New Roman" w:hint="eastAsia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m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na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prvého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písmen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priezvisk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výherc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. Administrátor zašle výherc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u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 na e-mailov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adresu uveden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formulá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i </w:t>
      </w:r>
      <w:r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 xml:space="preserve">do </w:t>
      </w:r>
      <w:r w:rsidR="00C034FD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5 d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ní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od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výherc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na web</w:t>
      </w:r>
      <w:r w:rsidR="002778E6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MORA.</w:t>
      </w:r>
    </w:p>
    <w:p w14:paraId="58F45C32" w14:textId="3D07977B" w:rsidR="008B796F" w:rsidRPr="00E61AA8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priebeh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prvých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5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týždňov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(od 13. 4. do 17. 5.) bude odborná porota organizátora každý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vyberať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2 výherc</w:t>
      </w:r>
      <w:r w:rsidR="002778E6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ých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odm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jedným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týchto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produkt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8B796F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značky MORA: </w:t>
      </w:r>
    </w:p>
    <w:p w14:paraId="3FBA5D24" w14:textId="778C26CA" w:rsidR="008B796F" w:rsidRPr="00E61AA8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konci 1.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odm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ní 2 výherc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hriankovačom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55A8B941" w14:textId="56B914A2" w:rsidR="008B796F" w:rsidRPr="00E61AA8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konci 2.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odm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ní 2 výherc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proofErr w:type="spellStart"/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rýchl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ovarnou</w:t>
      </w:r>
      <w:proofErr w:type="spellEnd"/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kanvic</w:t>
      </w:r>
      <w:r w:rsidR="005167D0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</w:p>
    <w:p w14:paraId="2B767B78" w14:textId="1559716E" w:rsidR="008B796F" w:rsidRPr="00E61AA8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konci 3.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vyhraj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2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ručn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mixér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307DF1D0" w14:textId="236155FD" w:rsidR="008B796F" w:rsidRPr="00E61AA8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konci 4.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vyhraj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2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tyčový mixér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</w:t>
      </w:r>
    </w:p>
    <w:p w14:paraId="05C22B06" w14:textId="682C9A42" w:rsidR="008B796F" w:rsidRPr="00E61AA8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konc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5.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vyhraj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2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proofErr w:type="spellStart"/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sendvičovač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00649697" w14:textId="1226BD88" w:rsidR="00BE0044" w:rsidRPr="00E61AA8" w:rsidRDefault="00BE0044" w:rsidP="00BE0044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Prv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druhý, 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etí,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štvr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tý a 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sa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končí vždy k 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lnoci posle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dného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danom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Druhý, 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etí,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štvr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tý a 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začína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vždy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0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01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prvého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V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ýherc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ovia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jednotlivých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týždňov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 informov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í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vždy 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do </w:t>
      </w:r>
      <w:r w:rsidR="00F83C00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5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dní</w:t>
      </w:r>
      <w:r w:rsidR="001254C7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v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nasledujúcom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tý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ž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.</w:t>
      </w:r>
    </w:p>
    <w:p w14:paraId="0DAB70DF" w14:textId="3C4696F7" w:rsidR="002A730C" w:rsidRPr="00E61AA8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V 6.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2A730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2A730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(18.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2A730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5.)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="002A730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recepty 10 výherc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predchádzajúcich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umiestnen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acebookový profil MORA a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všetkých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10 výherc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post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ďalšieho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kola, v rámci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ého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recepty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zbierať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proofErr w:type="spellStart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likes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“. </w:t>
      </w:r>
    </w:p>
    <w:p w14:paraId="78C9F1A0" w14:textId="7B1A47C9" w:rsidR="00100815" w:rsidRPr="00E61AA8" w:rsidRDefault="002A730C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Začiatkom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7.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(25. 5.) post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prvých</w:t>
      </w:r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5 výherc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</w:t>
      </w:r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vyšším počt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proofErr w:type="spellStart"/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likes</w:t>
      </w:r>
      <w:proofErr w:type="spellEnd"/>
      <w:r w:rsidR="00100815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do posle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dného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finálového kola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ô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F83C00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znovu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zbierať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proofErr w:type="spellStart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likes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 hlavn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výhru.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Posledných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5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nižšími počt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proofErr w:type="spellStart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likes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 v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tejto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fáz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skončí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ocen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elektrickou p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nv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icou na pečenie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</w:p>
    <w:p w14:paraId="606ADE59" w14:textId="66720985" w:rsidR="008C7E9A" w:rsidRPr="00E61AA8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3753C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začiatku</w:t>
      </w:r>
      <w:r w:rsidR="003753C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8.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="003753C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(1. 6.) po ukončení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3753C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(31. 5.)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bude na základ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najvyššieho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počtu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dosiahnutých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proofErr w:type="spellStart"/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likes</w:t>
      </w:r>
      <w:proofErr w:type="spellEnd"/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vybraný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konečný ví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ťa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 cel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 vyhr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multifunkčn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ú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vstav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ú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rúru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ých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ch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miest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nia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2.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–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5.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mieste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odm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níme 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elektrickou p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="007C01DA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nv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icou na pečenie</w:t>
      </w:r>
      <w:r w:rsidR="007C01DA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0377CB9D" w14:textId="77777777" w:rsidR="00100815" w:rsidRPr="00E61AA8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7EE0DC29" w14:textId="01F9733E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5. </w:t>
      </w:r>
      <w:r w:rsidR="00BE0044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Výhry v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súťaž</w:t>
      </w:r>
      <w:r w:rsidR="00BE0044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i</w:t>
      </w:r>
    </w:p>
    <w:p w14:paraId="136B1D50" w14:textId="5C619446" w:rsidR="008C7E9A" w:rsidRPr="00E61AA8" w:rsidRDefault="008C7E9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ých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vyber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porota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BE004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výherc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“)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druhom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ťo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štvr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 a 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 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vyhrávaj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nižšie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uvedené spot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ebiče MORA 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BE004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výhra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“). Odborná porota vyber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celk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11362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2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(</w:t>
      </w:r>
      <w:r w:rsidR="0011362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och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) výherc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každom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11362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="0011362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t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j. celk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1</w:t>
      </w:r>
      <w:r w:rsidR="0011362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0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výherc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BE004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2A0FA575" w14:textId="593621CA" w:rsidR="00113627" w:rsidRPr="00E61AA8" w:rsidRDefault="0011362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Výhry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prvých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5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týždňoch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:</w:t>
      </w:r>
    </w:p>
    <w:p w14:paraId="794D8CD3" w14:textId="27A26732" w:rsidR="000D01A4" w:rsidRPr="00E61AA8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1.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: 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Hriankovač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MORA TP900B</w:t>
      </w:r>
    </w:p>
    <w:p w14:paraId="219C01CA" w14:textId="53A473D2" w:rsidR="000D01A4" w:rsidRPr="00E61AA8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2.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: </w:t>
      </w:r>
      <w:proofErr w:type="spellStart"/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Rýchl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ovarná</w:t>
      </w:r>
      <w:proofErr w:type="spellEnd"/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kanvic</w:t>
      </w:r>
      <w:r w:rsidR="005167D0" w:rsidRPr="00830B75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MORA KP170B</w:t>
      </w:r>
    </w:p>
    <w:p w14:paraId="37F1B6B4" w14:textId="70263B1D" w:rsidR="000D01A4" w:rsidRPr="00E61AA8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3.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: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Ručn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mixér MORA MRP350X</w:t>
      </w:r>
    </w:p>
    <w:p w14:paraId="33056EBF" w14:textId="5BBE9835" w:rsidR="000D01A4" w:rsidRPr="00E61AA8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4.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: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Tyčový mixér MORA MSP603X</w:t>
      </w:r>
    </w:p>
    <w:p w14:paraId="6CE1403C" w14:textId="2EF0DDA4" w:rsidR="000D01A4" w:rsidRPr="00E61AA8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5.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týždeň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: </w:t>
      </w:r>
      <w:proofErr w:type="spellStart"/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Sendvičovač</w:t>
      </w:r>
      <w:proofErr w:type="spellEnd"/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MORA MS903BK</w:t>
      </w:r>
    </w:p>
    <w:p w14:paraId="462A3960" w14:textId="68FDF07E" w:rsidR="001254C7" w:rsidRPr="00E61AA8" w:rsidRDefault="008C7E9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po uplynutí 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hlas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ovan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 6. 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ného na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acebookov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 profil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 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ne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dostanú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dostatoč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ný počet hlas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postup do finálov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ä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tice, vyhraj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0D01A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Elektrick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ú</w:t>
      </w:r>
      <w:r w:rsidR="000D01A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p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="000D01A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nv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icu na pečenie</w:t>
      </w:r>
      <w:r w:rsidR="000D01A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MORA MEP1400BK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</w:p>
    <w:p w14:paraId="405CC176" w14:textId="5FD471B1" w:rsidR="000D01A4" w:rsidRPr="00E61AA8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finálov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 kole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získa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najviac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hlas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počas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hlas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ovan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 na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profil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 v 7. tý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(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len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„</w:t>
      </w:r>
      <w:r w:rsidR="000D01A4"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výherc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“), vyhr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á </w:t>
      </w:r>
      <w:r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Multifunkčn</w:t>
      </w:r>
      <w:r w:rsidR="005167D0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 xml:space="preserve"> vstav</w:t>
      </w:r>
      <w:r w:rsidR="005167D0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 xml:space="preserve"> </w:t>
      </w:r>
      <w:r w:rsidR="005167D0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 xml:space="preserve">rúru </w:t>
      </w:r>
      <w:r w:rsidR="000D01A4"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 xml:space="preserve">MORA </w:t>
      </w:r>
      <w:r w:rsidR="00F83C00" w:rsidRPr="00E61AA8">
        <w:rPr>
          <w:rFonts w:ascii="inherit" w:eastAsia="Times New Roman" w:hAnsi="inherit" w:cs="Times New Roman"/>
          <w:b/>
          <w:sz w:val="26"/>
          <w:szCs w:val="26"/>
          <w:lang w:val="sk-SK" w:eastAsia="cs-CZ"/>
        </w:rPr>
        <w:t>VT 548 BX</w:t>
      </w:r>
      <w:r w:rsidR="000D01A4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miest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2. – 5.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mieste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,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vyhraj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Elektrick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p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nv</w:t>
      </w:r>
      <w:r w:rsidR="005167D0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>icu na pečenie</w:t>
      </w:r>
      <w:r w:rsidRPr="00E61AA8">
        <w:rPr>
          <w:rFonts w:ascii="inherit" w:eastAsia="Times New Roman" w:hAnsi="inherit" w:cs="Times New Roman"/>
          <w:b/>
          <w:color w:val="1D2129"/>
          <w:sz w:val="26"/>
          <w:szCs w:val="26"/>
          <w:lang w:val="sk-SK" w:eastAsia="cs-CZ"/>
        </w:rPr>
        <w:t xml:space="preserve"> MORA MEP1400BK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23648AD5" w14:textId="3812CAA2" w:rsidR="001254C7" w:rsidRPr="00E61AA8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Výhry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 možné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previesť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osoby.</w:t>
      </w:r>
    </w:p>
    <w:p w14:paraId="632ED83B" w14:textId="1732475F" w:rsidR="001254C7" w:rsidRPr="00E61AA8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si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vyhradzuje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akúkoľvek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výhru uveden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týchto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pravidl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ch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nahradiť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výhrou obdobného typu a hodnoty v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ípad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že z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objek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tívnych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nespočíva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júcich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stran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administrátora nebude možné s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ben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výhru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zadovážiť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bez vynaložen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er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ného úsil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172A3AE2" w14:textId="1B47822F" w:rsidR="001254C7" w:rsidRPr="00E61AA8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Výhry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sú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vym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hate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né. Výhry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 možné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plác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hotovosti ani za </w:t>
      </w:r>
      <w:proofErr w:type="spellStart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poskyt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núť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náhradu. Nep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evzaté výhry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prepad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aj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administrátorovi. Na výhru nevzniká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mu právn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nárok. Výsledky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konečné, bez možnosti odvol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Vymáh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výhry či účasti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tejto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právn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cestou či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súdn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cestou 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vylúč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3507891A" w14:textId="7EE8C1E1" w:rsidR="00EF7E4A" w:rsidRPr="00E61AA8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· Výherc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bude do </w:t>
      </w:r>
      <w:r w:rsidR="00F83C00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5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dní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po ukončení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týždňa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informovaný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e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ďalš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m postup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e. Následn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bude 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tiež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informovaný</w:t>
      </w:r>
      <w:r w:rsidR="00EF7E4A"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o</w:t>
      </w:r>
      <w:r w:rsidR="005167D0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 odovzdaní </w:t>
      </w:r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výhry. </w:t>
      </w:r>
    </w:p>
    <w:p w14:paraId="4A21B5B6" w14:textId="4262C1AF" w:rsidR="001254C7" w:rsidRPr="00E61AA8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Podmienkou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získan</w:t>
      </w:r>
      <w:r w:rsidR="005167D0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výhry je 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oznámenie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adresy výherc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zasl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výhry v</w:t>
      </w:r>
      <w:r w:rsidR="005167D0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odpov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di na e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-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mailov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telefonický hovor administrátora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e.</w:t>
      </w:r>
    </w:p>
    <w:p w14:paraId="0A44D725" w14:textId="61AD349C" w:rsidR="001254C7" w:rsidRPr="00E61AA8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Výherc</w:t>
      </w:r>
      <w:r w:rsidR="005167D0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 si výhru nep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evezme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nedostaví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evz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výhry 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 čase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do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hodnutom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 administrátor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a/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 ktor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nepreukáže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spln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podmienok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stanoven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ých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týchto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pravidl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ch,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trác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výhru nárok.</w:t>
      </w:r>
    </w:p>
    <w:p w14:paraId="0DFE599F" w14:textId="340AFBFB" w:rsidR="001254C7" w:rsidRPr="00E61AA8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Administrátor ne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dpoved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 za to, že si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eč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 zaslan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nestihne reag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 stanovenom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termín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 ňom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uvedenom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Administrátor ne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dpoved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á ani za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iné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ody,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kvôli ktor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ým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eč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l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od administrátora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nekontaktoval administrátora, pok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iaľ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tieto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ody nespočívaj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stran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administrátora.  </w:t>
      </w:r>
    </w:p>
    <w:p w14:paraId="2F96917C" w14:textId="24718907" w:rsidR="001254C7" w:rsidRPr="00E61AA8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zaväzuje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vzťah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 k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ovi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uskutočniť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dva pokusy o</w:t>
      </w:r>
      <w:r w:rsidR="00D77B3E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zasl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oznámen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a to zasl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e-mailov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y a telefonický hovor.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 budú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oba pokusy neúsp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šné a/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nebude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 lehote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uveden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</w:t>
      </w:r>
      <w:r w:rsidR="00D77B3E" w:rsidRPr="00830B75">
        <w:rPr>
          <w:rFonts w:ascii="inherit" w:eastAsia="Times New Roman" w:hAnsi="inherit" w:cs="Times New Roman" w:hint="eastAsia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správe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odosla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ovi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ako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oznámen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 výh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kontakt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administrátora, je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oprávnený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rozhod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núť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prepad</w:t>
      </w:r>
      <w:r w:rsidR="001254C7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nutí výhry.</w:t>
      </w:r>
    </w:p>
    <w:p w14:paraId="463FE827" w14:textId="77777777" w:rsidR="008C7E9A" w:rsidRPr="00E61AA8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1CBA0027" w14:textId="3E38EAA8" w:rsidR="008C7E9A" w:rsidRPr="00E61AA8" w:rsidRDefault="00EF7E4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6</w:t>
      </w:r>
      <w:r w:rsidR="008C7E9A"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Osobné údaje</w:t>
      </w:r>
    </w:p>
    <w:p w14:paraId="44B98FF8" w14:textId="22AA41E6" w:rsidR="00294379" w:rsidRPr="00E61AA8" w:rsidRDefault="008C7E9A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týmto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informuje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eho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že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 cieľom 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zapojen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spracované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 údaje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rozsahu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meno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priezvisko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e-mailová adresa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telefónne číslo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a to po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čas 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trv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a 1 rok po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jej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ukončení.</w:t>
      </w:r>
    </w:p>
    <w:p w14:paraId="1DD4F73C" w14:textId="6983AFCB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týmto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informuje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že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 cieľom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prever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jeho platn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účasti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i, inform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priebeh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a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 odovzdania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výhry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 údaje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rozsahu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meno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priezvisko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e-mailová adresa,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telefónne číslo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korešponden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čn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adresa, a to po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čas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trv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a 3 roky po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jej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ukončení.</w:t>
      </w:r>
    </w:p>
    <w:p w14:paraId="0E1D7FFB" w14:textId="7BFBEBC3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týmto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informuje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že jeho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 údaje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rozsahu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meno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</w:t>
      </w:r>
      <w:r w:rsidR="00D77B3E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prv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písmeno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priezvisk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budú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 cieľom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vyhláse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web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 a na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acebook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profil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MORA.</w:t>
      </w:r>
    </w:p>
    <w:p w14:paraId="1CC38917" w14:textId="2481EE44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súťažiaceho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ý ud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lil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s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zas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l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aní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m </w:t>
      </w:r>
      <w:proofErr w:type="spellStart"/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newsletter</w:t>
      </w:r>
      <w:r w:rsidR="00D77B3E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proofErr w:type="spellEnd"/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, bude 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vykonávané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podľa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zásad ochrany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organizátora dostupných na adrese </w:t>
      </w:r>
      <w:hyperlink r:id="rId8" w:history="1">
        <w:r w:rsidR="00C034FD" w:rsidRPr="00C034FD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https://www.mora.sk/vyhlasenie-o-ochrane-sukromia/</w:t>
        </w:r>
      </w:hyperlink>
      <w:r w:rsidR="005163CC" w:rsidRPr="00E61AA8">
        <w:rPr>
          <w:rStyle w:val="Hypertextovodkaz"/>
          <w:rFonts w:ascii="inherit" w:eastAsia="Times New Roman" w:hAnsi="inherit" w:cs="Times New Roman"/>
          <w:color w:val="auto"/>
          <w:sz w:val="26"/>
          <w:szCs w:val="26"/>
          <w:u w:val="none"/>
          <w:lang w:val="sk-SK" w:eastAsia="cs-CZ"/>
        </w:rPr>
        <w:t>.</w:t>
      </w:r>
    </w:p>
    <w:p w14:paraId="146F0715" w14:textId="51612853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Prevádzkovateľom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 organizátor,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ý bude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spracovávať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 údaje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prostredníctvom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ovate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–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v</w:t>
      </w:r>
      <w:r w:rsidR="00D77B3E" w:rsidRPr="00830B75">
        <w:rPr>
          <w:rFonts w:ascii="inherit" w:eastAsia="Times New Roman" w:hAnsi="inherit" w:cs="Times New Roman" w:hint="eastAsia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súlade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relevantnými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právnymi predpismi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ochranu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môžu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vykonávať aj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ovatel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najmä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poskytovatel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ovate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ských program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služieb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apli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kácií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026F6E4D" w14:textId="64A7DF08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 údaje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0E49C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uchováva</w:t>
      </w:r>
      <w:r w:rsidR="000E49CC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0E49CC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zabezpečených server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ch administrátora v IT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systémoch v Českej republike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zaväzuje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zaistiť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bezpeč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nosť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Aby administrátor zabránil neoprávn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nému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ístupu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neoprávn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nému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zav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ed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 vhodné fyzické, elektronické a procesn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postupy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ochranu a</w:t>
      </w:r>
      <w:r w:rsidR="00D77B3E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zabezpečen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týchto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07E71FE5" w14:textId="5FFFCD33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FF0000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· Zákonným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od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a</w:t>
      </w:r>
      <w:r w:rsidR="00D77B3E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výherc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je oprávn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ný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záujem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organizátora a administrátora na 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usporiadaní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e a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 odovzdaní 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výhry. Zákonným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od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súťažiacich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s cieľom 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zas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l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  <w:proofErr w:type="spellStart"/>
      <w:r w:rsidRPr="00E61AA8">
        <w:rPr>
          <w:rFonts w:ascii="inherit" w:eastAsia="Times New Roman" w:hAnsi="inherit" w:cs="Times New Roman"/>
          <w:sz w:val="26"/>
          <w:szCs w:val="26"/>
          <w:lang w:val="sk-SK" w:eastAsia="cs-CZ"/>
        </w:rPr>
        <w:t>newsletter</w:t>
      </w:r>
      <w:r w:rsidR="00D77B3E">
        <w:rPr>
          <w:rFonts w:ascii="inherit" w:eastAsia="Times New Roman" w:hAnsi="inherit" w:cs="Times New Roman"/>
          <w:sz w:val="26"/>
          <w:szCs w:val="26"/>
          <w:lang w:val="sk-SK" w:eastAsia="cs-CZ"/>
        </w:rPr>
        <w:t>a</w:t>
      </w:r>
      <w:proofErr w:type="spellEnd"/>
      <w:r w:rsidRPr="00E61AA8">
        <w:rPr>
          <w:rFonts w:ascii="inherit" w:eastAsia="Times New Roman" w:hAnsi="inherit" w:cs="Times New Roman"/>
          <w:color w:val="FF0000"/>
          <w:sz w:val="26"/>
          <w:szCs w:val="26"/>
          <w:lang w:val="sk-SK" w:eastAsia="cs-CZ"/>
        </w:rPr>
        <w:t xml:space="preserve"> 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s.</w:t>
      </w:r>
    </w:p>
    <w:p w14:paraId="48BF5635" w14:textId="488D8319" w:rsidR="00294379" w:rsidRPr="00E61AA8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má právo:</w:t>
      </w:r>
    </w:p>
    <w:p w14:paraId="6F5AFAB2" w14:textId="439A8765" w:rsidR="00294379" w:rsidRPr="00E61AA8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požad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informác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ováv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10506C36" w14:textId="737011BD" w:rsidR="00294379" w:rsidRPr="00E61AA8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ístup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svoj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ovávaným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údajom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78541CAB" w14:textId="2D65754D" w:rsidR="00294379" w:rsidRPr="00E61AA8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opravu, výmaz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 obmedz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spracovan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svojich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4DDCD025" w14:textId="46CC5CAB" w:rsidR="00294379" w:rsidRPr="00E61AA8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vzn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námi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tku proti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ováv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</w:p>
    <w:p w14:paraId="2B29F761" w14:textId="640C878D" w:rsidR="00294379" w:rsidRPr="00E61AA8" w:rsidRDefault="008331F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obrátiť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organizátora, administrátora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dozor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 Ú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ad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ochranu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osobných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údaj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adrese Pplk. Sochora 27, Praha 7, PSČ 170 00, </w:t>
      </w:r>
      <w:hyperlink r:id="rId9" w:history="1">
        <w:r w:rsidR="00294379" w:rsidRPr="00E61AA8">
          <w:rPr>
            <w:rStyle w:val="Hypertextovodkaz"/>
            <w:rFonts w:ascii="inherit" w:eastAsia="Times New Roman" w:hAnsi="inherit" w:cs="Times New Roman"/>
            <w:sz w:val="26"/>
            <w:szCs w:val="26"/>
            <w:lang w:val="sk-SK" w:eastAsia="cs-CZ"/>
          </w:rPr>
          <w:t>www.uoou.cz</w:t>
        </w:r>
      </w:hyperlink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v p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ípad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podozr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 porušen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svojich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práv.</w:t>
      </w:r>
    </w:p>
    <w:p w14:paraId="04041936" w14:textId="3104A3C1" w:rsidR="00294379" w:rsidRPr="00E61AA8" w:rsidRDefault="008331F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 vyššie uvedenými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požiadavk</w:t>
      </w:r>
      <w:r w:rsidR="00D77B3E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ami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výherc</w:t>
      </w:r>
      <w:r w:rsidR="00D77B3E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môž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obrátiť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organizátora na </w:t>
      </w:r>
      <w:r w:rsidR="00294379"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e-mailov</w:t>
      </w:r>
      <w:r w:rsidR="00D77B3E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ej</w:t>
      </w:r>
      <w:r w:rsidR="00294379"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adrese </w:t>
      </w:r>
      <w:hyperlink r:id="rId10" w:history="1">
        <w:r w:rsidR="00C034FD" w:rsidRPr="005C6F11">
          <w:rPr>
            <w:rStyle w:val="Hypertextovodkaz"/>
            <w:rFonts w:ascii="inherit" w:eastAsia="Times New Roman" w:hAnsi="inherit" w:cs="Times New Roman"/>
            <w:sz w:val="26"/>
            <w:szCs w:val="26"/>
            <w:lang w:val="sk-SK" w:eastAsia="cs-CZ"/>
          </w:rPr>
          <w:t>soutez@mora.sk</w:t>
        </w:r>
      </w:hyperlink>
      <w:r w:rsidR="00294379" w:rsidRPr="00E61AA8">
        <w:rPr>
          <w:rFonts w:ascii="inherit" w:eastAsia="Times New Roman" w:hAnsi="inherit" w:cs="Times New Roman"/>
          <w:color w:val="FF0000"/>
          <w:sz w:val="26"/>
          <w:szCs w:val="26"/>
          <w:lang w:val="sk-SK" w:eastAsia="cs-CZ"/>
        </w:rPr>
        <w:t xml:space="preserve"> 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osobn</w:t>
      </w: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adrese </w:t>
      </w:r>
      <w:proofErr w:type="spellStart"/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Vyskočilova</w:t>
      </w:r>
      <w:proofErr w:type="spellEnd"/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1461/2a, 140 00 Praha 4 – </w:t>
      </w:r>
      <w:proofErr w:type="spellStart"/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Michle</w:t>
      </w:r>
      <w:proofErr w:type="spellEnd"/>
      <w:r w:rsidR="00294379"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674D8F1C" w14:textId="77777777" w:rsidR="00294379" w:rsidRPr="00E61AA8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5C500BAF" w14:textId="1E7BF860" w:rsidR="00294379" w:rsidRPr="00E61AA8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7.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ab/>
        <w:t>Autorsk</w:t>
      </w:r>
      <w:r w:rsidR="00830B7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práva</w:t>
      </w:r>
    </w:p>
    <w:p w14:paraId="05DD14D1" w14:textId="0FCB6EDB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výslovn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sí s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m, že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ím zaslaný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príspevok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bude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použitý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 cieľom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propag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značky MORA.</w:t>
      </w:r>
    </w:p>
    <w:p w14:paraId="0D743A0B" w14:textId="77777777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3EE3809A" w14:textId="205E7589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sí s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m, že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ím zaslaný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príspevok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bude zve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na web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MORA, a to s označením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menom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prvým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písmen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iezviska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38C96E29" w14:textId="77777777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2293E90C" w14:textId="62CFC4DC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ípad, že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príspevok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jeho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časť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bude naplň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znaky autorského d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la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podľa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§2 zákona č. 121/2000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Z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b., autorského zákona, ud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uje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k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okamih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 zasl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ho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ísp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vku organizátorovi a</w:t>
      </w:r>
      <w:r w:rsidR="00830B75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administrátorovi bez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platn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nevýhradn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prevoditeľn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ďalej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proofErr w:type="spellStart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licenc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ovateľn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proofErr w:type="spellEnd"/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časov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územn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neobmedz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licenci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užit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takého d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la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všetkými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znám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spôsob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po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užit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pôvod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iným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sprac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ovan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či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inak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podob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samostatn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súbor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 spojení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iným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l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či prvk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</w:p>
    <w:p w14:paraId="3253C50D" w14:textId="77777777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1F603625" w14:textId="6B15E73C" w:rsidR="00294379" w:rsidRPr="00E61AA8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8.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ab/>
        <w:t>Záv</w:t>
      </w:r>
      <w:r w:rsidR="008331F9" w:rsidRPr="00830B75">
        <w:rPr>
          <w:rFonts w:ascii="inherit" w:eastAsia="Times New Roman" w:hAnsi="inherit" w:cs="Times New Roman"/>
          <w:b/>
          <w:bCs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rečn</w:t>
      </w:r>
      <w:r w:rsidR="00830B7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 xml:space="preserve"> ustanoven</w:t>
      </w:r>
      <w:r w:rsidR="00830B75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val="sk-SK" w:eastAsia="cs-CZ"/>
        </w:rPr>
        <w:t>ia</w:t>
      </w:r>
    </w:p>
    <w:p w14:paraId="4909F98A" w14:textId="3D048EE3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Účas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vyjad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uje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 s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pravidlami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podmienkami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e.</w:t>
      </w:r>
    </w:p>
    <w:p w14:paraId="1EB703A5" w14:textId="57C01FAF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týmto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voči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inak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za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viazan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nemajú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nárok na ak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ko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in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pln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strany administrátora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organizátora než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 xml:space="preserve"> ktor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uveden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týchto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pravidl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ch.</w:t>
      </w:r>
    </w:p>
    <w:p w14:paraId="7D86D1A5" w14:textId="5DAD9912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Každý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účas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ťou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vyjad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uje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svoj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súhla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s s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týmito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pravidlami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</w:t>
      </w:r>
      <w:r w:rsidR="00830B75">
        <w:rPr>
          <w:rFonts w:ascii="inherit" w:eastAsia="Times New Roman" w:hAnsi="inherit" w:cs="Times New Roman" w:hint="eastAsia"/>
          <w:color w:val="1D2129"/>
          <w:sz w:val="26"/>
          <w:szCs w:val="26"/>
          <w:lang w:val="sk-SK" w:eastAsia="cs-CZ"/>
        </w:rPr>
        <w:t> 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zaväzuje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ich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dodržiavať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neporuš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poriadok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Česk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republiky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Slovensk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ej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republiky ani oprávn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né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záujmy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administrátora.</w:t>
      </w:r>
    </w:p>
    <w:p w14:paraId="382596A9" w14:textId="6AA1D334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si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vyhradzuje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právo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robiť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kedykoľvek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rozhodnut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všetkých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záležitost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ch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súvisiacich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 usporadúvaním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e, a to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vrátane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pravidiel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erušen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pozastaven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edčasného ukončen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vylúč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akéhokoľvek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súťažiaceho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bez nároku na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ko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v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kompenz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ci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a to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najmä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z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dôv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odu ne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dodržan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pravidiel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podozr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ení z nezákonného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konania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 iné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ho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nevhodného správania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strany účastníka,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je nap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manipulác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 výsledkami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ad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konanie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vplyv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ňuj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c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nekalým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spôsobom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výsledky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e.</w:t>
      </w:r>
    </w:p>
    <w:p w14:paraId="1511A4A5" w14:textId="5D30661A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· Administrátor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je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oprávnený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súvislos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ti s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 odovzdaním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výhry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tejto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 požad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ovať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aby výherc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prostredníctvom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osobného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dokladu pr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kázal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skutočnosť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že je starší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ako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18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rokov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V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ípad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, že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túto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podm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nku nesplní, nebude mu výhra v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i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odovzdaná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</w:t>
      </w:r>
    </w:p>
    <w:p w14:paraId="60E5F9D9" w14:textId="1B5815A1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to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nie je žiadnym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spôsobom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evádzkovaná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sponzorov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aná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spojen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 Facebook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om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Facebook za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ňu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neručí.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Informác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poskytnuté v rámci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poskytujete administrátorovi a organizátorovi, ni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Facebooku.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Všetky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otázky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 komentá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alebo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sťažnos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ti 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týkajúce sa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 sm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ujte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prosím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,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administrátorovi či organizátorovi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e, ni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e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Facebooku.</w:t>
      </w:r>
    </w:p>
    <w:p w14:paraId="71AEE49A" w14:textId="40D649A3" w:rsidR="00294379" w:rsidRPr="00E61AA8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· T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ie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to pravidl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á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úpln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a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záväzn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é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pre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všetk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ých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="00830B75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ch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. V p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r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>ípad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e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akýchkoľvek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nejasnos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tí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sa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2778E6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súťažiaci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môžu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</w:t>
      </w:r>
      <w:r w:rsidR="008331F9"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obrátiť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 s</w:t>
      </w:r>
      <w:r w:rsidR="00830B75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 otázkou </w:t>
      </w:r>
      <w:r w:rsidRPr="00E61AA8"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  <w:t xml:space="preserve">na </w:t>
      </w:r>
      <w:r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>e-mail</w:t>
      </w:r>
      <w:r w:rsidR="00C034FD">
        <w:t xml:space="preserve"> </w:t>
      </w:r>
      <w:r w:rsidR="00C034FD" w:rsidRPr="00C034FD">
        <w:rPr>
          <w:color w:val="00B0F0"/>
        </w:rPr>
        <w:t>soutez</w:t>
      </w:r>
      <w:r w:rsidR="00C034FD" w:rsidRPr="00C034FD">
        <w:rPr>
          <w:rFonts w:cstheme="minorHAnsi"/>
          <w:color w:val="00B0F0"/>
        </w:rPr>
        <w:t>@</w:t>
      </w:r>
      <w:r w:rsidR="00C034FD" w:rsidRPr="00C034FD">
        <w:rPr>
          <w:color w:val="00B0F0"/>
        </w:rPr>
        <w:t>mora.sk</w:t>
      </w:r>
      <w:r w:rsidR="005163CC" w:rsidRPr="00E61AA8">
        <w:rPr>
          <w:rStyle w:val="Hypertextovodkaz"/>
          <w:rFonts w:ascii="inherit" w:eastAsia="Times New Roman" w:hAnsi="inherit" w:cs="Times New Roman"/>
          <w:color w:val="000000" w:themeColor="text1"/>
          <w:sz w:val="26"/>
          <w:szCs w:val="26"/>
          <w:u w:val="none"/>
          <w:lang w:val="sk-SK" w:eastAsia="cs-CZ"/>
        </w:rPr>
        <w:t>.</w:t>
      </w:r>
      <w:r w:rsidR="005163CC"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 </w:t>
      </w:r>
    </w:p>
    <w:p w14:paraId="5D84E1ED" w14:textId="77777777" w:rsidR="00294379" w:rsidRPr="00E61AA8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val="sk-SK" w:eastAsia="cs-CZ"/>
        </w:rPr>
      </w:pPr>
    </w:p>
    <w:p w14:paraId="5BAE8E88" w14:textId="683E2159" w:rsidR="00D77B3E" w:rsidRPr="00E61AA8" w:rsidRDefault="008331F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</w:pPr>
      <w:r w:rsidRPr="00830B75">
        <w:rPr>
          <w:rFonts w:ascii="inherit" w:eastAsia="Times New Roman" w:hAnsi="inherit" w:cs="Times New Roman"/>
          <w:sz w:val="26"/>
          <w:szCs w:val="26"/>
          <w:lang w:val="sk-SK" w:eastAsia="cs-CZ"/>
        </w:rPr>
        <w:t>Dátum</w:t>
      </w:r>
      <w:r w:rsidR="00294379" w:rsidRPr="00E61AA8">
        <w:rPr>
          <w:rFonts w:ascii="inherit" w:eastAsia="Times New Roman" w:hAnsi="inherit" w:cs="Times New Roman"/>
          <w:color w:val="000000" w:themeColor="text1"/>
          <w:sz w:val="26"/>
          <w:szCs w:val="26"/>
          <w:lang w:val="sk-SK" w:eastAsia="cs-CZ"/>
        </w:rPr>
        <w:t xml:space="preserve">: </w:t>
      </w:r>
      <w:r w:rsidR="00294379" w:rsidRPr="00E61AA8">
        <w:rPr>
          <w:rFonts w:ascii="inherit" w:eastAsia="Times New Roman" w:hAnsi="inherit" w:cs="Times New Roman"/>
          <w:b/>
          <w:color w:val="000000" w:themeColor="text1"/>
          <w:sz w:val="26"/>
          <w:szCs w:val="26"/>
          <w:lang w:val="sk-SK" w:eastAsia="cs-CZ"/>
        </w:rPr>
        <w:t>8. 4. 2020</w:t>
      </w:r>
    </w:p>
    <w:sectPr w:rsidR="00D77B3E" w:rsidRPr="00E61AA8" w:rsidSect="003508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38D"/>
    <w:multiLevelType w:val="hybridMultilevel"/>
    <w:tmpl w:val="6B4E0F06"/>
    <w:lvl w:ilvl="0" w:tplc="3A6A7F7E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FD5"/>
    <w:multiLevelType w:val="hybridMultilevel"/>
    <w:tmpl w:val="40D0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004"/>
    <w:multiLevelType w:val="hybridMultilevel"/>
    <w:tmpl w:val="32845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D64"/>
    <w:multiLevelType w:val="hybridMultilevel"/>
    <w:tmpl w:val="1122B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389"/>
    <w:multiLevelType w:val="hybridMultilevel"/>
    <w:tmpl w:val="3F38D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B27F7"/>
    <w:multiLevelType w:val="hybridMultilevel"/>
    <w:tmpl w:val="C6E60A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CwNDUxN7S0NDE0t7RU0lEKTi0uzszPAykwrAUAGKOMpCwAAAA="/>
  </w:docVars>
  <w:rsids>
    <w:rsidRoot w:val="008C7E9A"/>
    <w:rsid w:val="00010E7C"/>
    <w:rsid w:val="000D01A4"/>
    <w:rsid w:val="000E49CC"/>
    <w:rsid w:val="00100815"/>
    <w:rsid w:val="00113627"/>
    <w:rsid w:val="001254C7"/>
    <w:rsid w:val="00136E5E"/>
    <w:rsid w:val="00144821"/>
    <w:rsid w:val="001463EF"/>
    <w:rsid w:val="0015015B"/>
    <w:rsid w:val="001E28CD"/>
    <w:rsid w:val="001F3D38"/>
    <w:rsid w:val="0020137E"/>
    <w:rsid w:val="002778E6"/>
    <w:rsid w:val="00294379"/>
    <w:rsid w:val="002A730C"/>
    <w:rsid w:val="002B77F9"/>
    <w:rsid w:val="00313779"/>
    <w:rsid w:val="003508AC"/>
    <w:rsid w:val="003753C4"/>
    <w:rsid w:val="003E2B77"/>
    <w:rsid w:val="00414E7A"/>
    <w:rsid w:val="004F7A29"/>
    <w:rsid w:val="005163CC"/>
    <w:rsid w:val="005167D0"/>
    <w:rsid w:val="005D6846"/>
    <w:rsid w:val="00716ED2"/>
    <w:rsid w:val="007B1EC7"/>
    <w:rsid w:val="007C01DA"/>
    <w:rsid w:val="00830B75"/>
    <w:rsid w:val="008331F9"/>
    <w:rsid w:val="008B796F"/>
    <w:rsid w:val="008C3A5E"/>
    <w:rsid w:val="008C7E9A"/>
    <w:rsid w:val="00907CCE"/>
    <w:rsid w:val="00923D16"/>
    <w:rsid w:val="009458F3"/>
    <w:rsid w:val="009C007D"/>
    <w:rsid w:val="00A60601"/>
    <w:rsid w:val="00A80C99"/>
    <w:rsid w:val="00AD44B3"/>
    <w:rsid w:val="00AD782E"/>
    <w:rsid w:val="00BB6F08"/>
    <w:rsid w:val="00BE0044"/>
    <w:rsid w:val="00C034FD"/>
    <w:rsid w:val="00C91CCC"/>
    <w:rsid w:val="00CB35B2"/>
    <w:rsid w:val="00D05043"/>
    <w:rsid w:val="00D43FE8"/>
    <w:rsid w:val="00D77B3E"/>
    <w:rsid w:val="00DA7131"/>
    <w:rsid w:val="00E61AA8"/>
    <w:rsid w:val="00EF7E4A"/>
    <w:rsid w:val="00F81624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34143"/>
  <w15:docId w15:val="{2ED860DE-6EB8-4586-8C30-F2B120C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E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E9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C7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E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E9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E9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E9A"/>
    <w:rPr>
      <w:rFonts w:ascii="Times New Roman" w:hAnsi="Times New Roman" w:cs="Times New Roman"/>
      <w:sz w:val="18"/>
      <w:szCs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8C7E9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C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377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7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2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2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8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4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5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7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2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.sk/vyhlasenie-o-ochrane-sukrom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a.sk/sutaz-s-rodinnym-recept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ra.s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ra.sk/sutaz-s-rodinnym-receptom/" TargetMode="External"/><Relationship Id="rId10" Type="http://schemas.openxmlformats.org/officeDocument/2006/relationships/hyperlink" Target="mailto:soutez@mor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1993</Words>
  <Characters>11760</Characters>
  <Application>Microsoft Office Word</Application>
  <DocSecurity>0</DocSecurity>
  <Lines>98</Lines>
  <Paragraphs>27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Wmc Group</dc:creator>
  <cp:keywords/>
  <dc:description/>
  <cp:lastModifiedBy>Anna Vrbovcová</cp:lastModifiedBy>
  <cp:revision>6</cp:revision>
  <dcterms:created xsi:type="dcterms:W3CDTF">2020-04-09T10:53:00Z</dcterms:created>
  <dcterms:modified xsi:type="dcterms:W3CDTF">2020-04-14T15:21:00Z</dcterms:modified>
</cp:coreProperties>
</file>